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50B" w:rsidRDefault="00DC100A" w:rsidP="00F3250B">
      <w:pPr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5.1pt;margin-top:-38.25pt;width:63pt;height:43.85pt;z-index:251658752" stroked="f" strokecolor="lime">
            <v:textbox style="mso-next-textbox:#_x0000_s1028" inset="0,0">
              <w:txbxContent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e-mail:</w:t>
                  </w:r>
                </w:p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info@uvn.cz</w:t>
                  </w:r>
                </w:p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internet:</w:t>
                  </w:r>
                </w:p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www.uvn.cz</w:t>
                  </w:r>
                </w:p>
              </w:txbxContent>
            </v:textbox>
          </v:shape>
        </w:pict>
      </w:r>
      <w:r>
        <w:rPr>
          <w:rFonts w:ascii="Times New Roman" w:hAnsi="Times New Roman"/>
          <w:b/>
          <w:noProof/>
          <w:lang w:bidi="ar-SA"/>
        </w:rPr>
        <w:pict>
          <v:shape id="_x0000_s1027" type="#_x0000_t202" style="position:absolute;margin-left:277.65pt;margin-top:-38.25pt;width:108pt;height:57.5pt;z-index:251657728" stroked="f" strokecolor="lime">
            <v:textbox style="mso-next-textbox:#_x0000_s1027" inset="0,0">
              <w:txbxContent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 xml:space="preserve">ÚVN </w:t>
                  </w:r>
                </w:p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U Vojenské nemocnice 1200</w:t>
                  </w:r>
                </w:p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169 02 Praha 6</w:t>
                  </w:r>
                </w:p>
                <w:p w:rsidR="001061FB" w:rsidRDefault="001061FB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Česká republika</w:t>
                  </w:r>
                </w:p>
              </w:txbxContent>
            </v:textbox>
          </v:shape>
        </w:pict>
      </w:r>
      <w:r w:rsidR="00655152">
        <w:rPr>
          <w:rFonts w:ascii="Times New Roman" w:hAnsi="Times New Roman"/>
          <w:b/>
          <w:noProof/>
          <w:lang w:bidi="ar-SA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haracter">
              <wp:posOffset>-188595</wp:posOffset>
            </wp:positionH>
            <wp:positionV relativeFrom="line">
              <wp:posOffset>-485775</wp:posOffset>
            </wp:positionV>
            <wp:extent cx="2771775" cy="619125"/>
            <wp:effectExtent l="19050" t="0" r="9525" b="0"/>
            <wp:wrapNone/>
            <wp:docPr id="2" name="obrázek 2" descr="varianta_naprap_nazev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arianta_naprap_nazev_RGB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250B" w:rsidRDefault="00F3250B" w:rsidP="00F3250B">
      <w:pPr>
        <w:outlineLvl w:val="0"/>
        <w:rPr>
          <w:rFonts w:ascii="Times New Roman" w:hAnsi="Times New Roman"/>
          <w:b/>
        </w:rPr>
      </w:pPr>
    </w:p>
    <w:p w:rsidR="004D1D28" w:rsidRPr="00A85E2C" w:rsidRDefault="004D1D28" w:rsidP="00A85E2C">
      <w:pPr>
        <w:spacing w:line="276" w:lineRule="auto"/>
        <w:outlineLvl w:val="0"/>
        <w:rPr>
          <w:rFonts w:ascii="Times New Roman" w:hAnsi="Times New Roman" w:cs="Times New Roman"/>
          <w:b/>
        </w:rPr>
      </w:pPr>
    </w:p>
    <w:p w:rsidR="008B70C2" w:rsidRPr="008B70C2" w:rsidRDefault="00C66079" w:rsidP="008B70C2">
      <w:pPr>
        <w:spacing w:line="276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8B70C2">
        <w:rPr>
          <w:rFonts w:ascii="Times New Roman" w:hAnsi="Times New Roman" w:cs="Times New Roman"/>
          <w:b/>
          <w:sz w:val="28"/>
          <w:szCs w:val="28"/>
        </w:rPr>
        <w:t>V</w:t>
      </w:r>
      <w:r w:rsidR="00301A8F" w:rsidRPr="008B70C2">
        <w:rPr>
          <w:rFonts w:ascii="Times New Roman" w:hAnsi="Times New Roman" w:cs="Times New Roman"/>
          <w:b/>
          <w:sz w:val="28"/>
          <w:szCs w:val="28"/>
        </w:rPr>
        <w:t xml:space="preserve">stupní informace pro pacienty </w:t>
      </w:r>
      <w:r w:rsidR="001B5B9D">
        <w:rPr>
          <w:rFonts w:ascii="Times New Roman" w:hAnsi="Times New Roman" w:cs="Times New Roman"/>
          <w:b/>
          <w:sz w:val="28"/>
          <w:szCs w:val="28"/>
        </w:rPr>
        <w:t xml:space="preserve"> - </w:t>
      </w:r>
      <w:r w:rsidR="00C831A4">
        <w:rPr>
          <w:rFonts w:ascii="Times New Roman" w:hAnsi="Times New Roman" w:cs="Times New Roman"/>
          <w:b/>
          <w:sz w:val="28"/>
          <w:szCs w:val="28"/>
        </w:rPr>
        <w:t xml:space="preserve"> video-EEG</w:t>
      </w:r>
      <w:r w:rsidR="001B5B9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B70C2" w:rsidRPr="008B70C2">
        <w:rPr>
          <w:rFonts w:ascii="Times New Roman" w:hAnsi="Times New Roman" w:cs="Times New Roman"/>
          <w:b/>
          <w:sz w:val="28"/>
          <w:szCs w:val="28"/>
        </w:rPr>
        <w:t>monitorace</w:t>
      </w:r>
    </w:p>
    <w:p w:rsidR="00C66079" w:rsidRPr="00A85E2C" w:rsidRDefault="00C66079" w:rsidP="00A85E2C">
      <w:pPr>
        <w:spacing w:line="276" w:lineRule="auto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 </w:t>
      </w:r>
      <w:r w:rsidRPr="00A85E2C">
        <w:rPr>
          <w:rFonts w:ascii="Times New Roman" w:hAnsi="Times New Roman" w:cs="Times New Roman"/>
          <w:b/>
        </w:rPr>
        <w:t xml:space="preserve">Video </w:t>
      </w:r>
      <w:r w:rsidR="00BD14E3" w:rsidRPr="00A85E2C">
        <w:rPr>
          <w:rFonts w:ascii="Times New Roman" w:hAnsi="Times New Roman" w:cs="Times New Roman"/>
          <w:b/>
        </w:rPr>
        <w:t xml:space="preserve">- </w:t>
      </w:r>
      <w:r w:rsidRPr="00A85E2C">
        <w:rPr>
          <w:rFonts w:ascii="Times New Roman" w:hAnsi="Times New Roman" w:cs="Times New Roman"/>
          <w:b/>
        </w:rPr>
        <w:t>EEG</w:t>
      </w:r>
      <w:r w:rsidRPr="00A85E2C">
        <w:rPr>
          <w:rFonts w:ascii="Times New Roman" w:hAnsi="Times New Roman" w:cs="Times New Roman"/>
        </w:rPr>
        <w:t xml:space="preserve"> monitorování je moderní vyšetřovací metoda, která slouží k nepřetržitému dlouhodobému zaznamenávání mozkové aktivity pomocí EEG/elektroencefalografie/ a současnému video záznamu.</w:t>
      </w: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  <w:b/>
          <w:bCs/>
        </w:rPr>
        <w:t>Účelem monitorování</w:t>
      </w:r>
      <w:r w:rsidRPr="00A85E2C">
        <w:rPr>
          <w:rFonts w:ascii="Times New Roman" w:hAnsi="Times New Roman" w:cs="Times New Roman"/>
        </w:rPr>
        <w:t xml:space="preserve"> je zachytit a vyhodnotit typické záchvaty.</w:t>
      </w:r>
      <w:r w:rsidR="00050965" w:rsidRPr="00A85E2C">
        <w:rPr>
          <w:rFonts w:ascii="Times New Roman" w:hAnsi="Times New Roman" w:cs="Times New Roman"/>
        </w:rPr>
        <w:t xml:space="preserve"> V</w:t>
      </w:r>
      <w:r w:rsidRPr="00A85E2C">
        <w:rPr>
          <w:rFonts w:ascii="Times New Roman" w:hAnsi="Times New Roman" w:cs="Times New Roman"/>
        </w:rPr>
        <w:t>yšetření pomůže určit, zda s</w:t>
      </w:r>
      <w:r w:rsidR="00301A8F" w:rsidRPr="00A85E2C">
        <w:rPr>
          <w:rFonts w:ascii="Times New Roman" w:hAnsi="Times New Roman" w:cs="Times New Roman"/>
        </w:rPr>
        <w:t xml:space="preserve">e jedná o záchvaty </w:t>
      </w:r>
      <w:r w:rsidR="007814E6" w:rsidRPr="00A85E2C">
        <w:rPr>
          <w:rFonts w:ascii="Times New Roman" w:hAnsi="Times New Roman" w:cs="Times New Roman"/>
        </w:rPr>
        <w:t xml:space="preserve">epileptické </w:t>
      </w:r>
      <w:r w:rsidR="00301A8F" w:rsidRPr="00A85E2C">
        <w:rPr>
          <w:rFonts w:ascii="Times New Roman" w:hAnsi="Times New Roman" w:cs="Times New Roman"/>
        </w:rPr>
        <w:t>(</w:t>
      </w:r>
      <w:r w:rsidRPr="00A85E2C">
        <w:rPr>
          <w:rFonts w:ascii="Times New Roman" w:hAnsi="Times New Roman" w:cs="Times New Roman"/>
        </w:rPr>
        <w:t>jakého jsou typu, z</w:t>
      </w:r>
      <w:r w:rsidR="00301A8F" w:rsidRPr="00A85E2C">
        <w:rPr>
          <w:rFonts w:ascii="Times New Roman" w:hAnsi="Times New Roman" w:cs="Times New Roman"/>
        </w:rPr>
        <w:t xml:space="preserve"> </w:t>
      </w:r>
      <w:r w:rsidRPr="00A85E2C">
        <w:rPr>
          <w:rFonts w:ascii="Times New Roman" w:hAnsi="Times New Roman" w:cs="Times New Roman"/>
        </w:rPr>
        <w:t>které oblasti mozku vycházejí</w:t>
      </w:r>
      <w:r w:rsidR="007814E6" w:rsidRPr="00A85E2C">
        <w:rPr>
          <w:rFonts w:ascii="Times New Roman" w:hAnsi="Times New Roman" w:cs="Times New Roman"/>
        </w:rPr>
        <w:t xml:space="preserve"> nebo o který specifický epileptický syndrom se jedná</w:t>
      </w:r>
      <w:r w:rsidR="00301A8F" w:rsidRPr="00A85E2C">
        <w:rPr>
          <w:rFonts w:ascii="Times New Roman" w:hAnsi="Times New Roman" w:cs="Times New Roman"/>
        </w:rPr>
        <w:t>)</w:t>
      </w:r>
      <w:r w:rsidRPr="00A85E2C">
        <w:rPr>
          <w:rFonts w:ascii="Times New Roman" w:hAnsi="Times New Roman" w:cs="Times New Roman"/>
        </w:rPr>
        <w:t xml:space="preserve"> nebo </w:t>
      </w:r>
      <w:r w:rsidR="007814E6" w:rsidRPr="00A85E2C">
        <w:rPr>
          <w:rFonts w:ascii="Times New Roman" w:hAnsi="Times New Roman" w:cs="Times New Roman"/>
        </w:rPr>
        <w:t xml:space="preserve">o </w:t>
      </w:r>
      <w:r w:rsidRPr="00A85E2C">
        <w:rPr>
          <w:rFonts w:ascii="Times New Roman" w:hAnsi="Times New Roman" w:cs="Times New Roman"/>
        </w:rPr>
        <w:t>záchvaty jiného původu</w:t>
      </w:r>
      <w:r w:rsidR="007814E6" w:rsidRPr="00A85E2C">
        <w:rPr>
          <w:rFonts w:ascii="Times New Roman" w:hAnsi="Times New Roman" w:cs="Times New Roman"/>
        </w:rPr>
        <w:t xml:space="preserve"> (například synkopy nebo psychogenní záchvaty)</w:t>
      </w:r>
      <w:r w:rsidRPr="00A85E2C">
        <w:rPr>
          <w:rFonts w:ascii="Times New Roman" w:hAnsi="Times New Roman" w:cs="Times New Roman"/>
        </w:rPr>
        <w:t>.</w:t>
      </w:r>
      <w:r w:rsidR="00301A8F" w:rsidRPr="00A85E2C">
        <w:rPr>
          <w:rFonts w:ascii="Times New Roman" w:hAnsi="Times New Roman" w:cs="Times New Roman"/>
        </w:rPr>
        <w:t xml:space="preserve"> </w:t>
      </w:r>
      <w:r w:rsidR="007814E6" w:rsidRPr="00A85E2C">
        <w:rPr>
          <w:rFonts w:ascii="Times New Roman" w:hAnsi="Times New Roman" w:cs="Times New Roman"/>
        </w:rPr>
        <w:t xml:space="preserve">Vyšetřením lze </w:t>
      </w:r>
      <w:r w:rsidR="00301A8F" w:rsidRPr="00A85E2C">
        <w:rPr>
          <w:rFonts w:ascii="Times New Roman" w:hAnsi="Times New Roman" w:cs="Times New Roman"/>
        </w:rPr>
        <w:t xml:space="preserve">také </w:t>
      </w:r>
      <w:r w:rsidRPr="00A85E2C">
        <w:rPr>
          <w:rFonts w:ascii="Times New Roman" w:hAnsi="Times New Roman" w:cs="Times New Roman"/>
        </w:rPr>
        <w:t>posoudit</w:t>
      </w:r>
      <w:r w:rsidR="007814E6" w:rsidRPr="00A85E2C">
        <w:rPr>
          <w:rFonts w:ascii="Times New Roman" w:hAnsi="Times New Roman" w:cs="Times New Roman"/>
        </w:rPr>
        <w:t xml:space="preserve">, </w:t>
      </w:r>
      <w:r w:rsidRPr="00A85E2C">
        <w:rPr>
          <w:rFonts w:ascii="Times New Roman" w:hAnsi="Times New Roman" w:cs="Times New Roman"/>
        </w:rPr>
        <w:t>do jaké míry je epileptické o</w:t>
      </w:r>
      <w:r w:rsidR="007814E6" w:rsidRPr="00A85E2C">
        <w:rPr>
          <w:rFonts w:ascii="Times New Roman" w:hAnsi="Times New Roman" w:cs="Times New Roman"/>
        </w:rPr>
        <w:t>nemocnění</w:t>
      </w:r>
      <w:r w:rsidRPr="00A85E2C">
        <w:rPr>
          <w:rFonts w:ascii="Times New Roman" w:hAnsi="Times New Roman" w:cs="Times New Roman"/>
        </w:rPr>
        <w:t xml:space="preserve"> kompenzováno, tedy </w:t>
      </w:r>
      <w:r w:rsidR="007814E6" w:rsidRPr="00A85E2C">
        <w:rPr>
          <w:rFonts w:ascii="Times New Roman" w:hAnsi="Times New Roman" w:cs="Times New Roman"/>
        </w:rPr>
        <w:t>jestli</w:t>
      </w:r>
      <w:r w:rsidRPr="00A85E2C">
        <w:rPr>
          <w:rFonts w:ascii="Times New Roman" w:hAnsi="Times New Roman" w:cs="Times New Roman"/>
        </w:rPr>
        <w:t xml:space="preserve"> se neobjevují drobné okolím nepozorované záchvaty. Zodpovězení některé z těchto otázek může o</w:t>
      </w:r>
      <w:r w:rsidR="00917B6A" w:rsidRPr="00A85E2C">
        <w:rPr>
          <w:rFonts w:ascii="Times New Roman" w:hAnsi="Times New Roman" w:cs="Times New Roman"/>
        </w:rPr>
        <w:t>vlivnit další postup při léčbě V</w:t>
      </w:r>
      <w:r w:rsidRPr="00A85E2C">
        <w:rPr>
          <w:rFonts w:ascii="Times New Roman" w:hAnsi="Times New Roman" w:cs="Times New Roman"/>
        </w:rPr>
        <w:t>ašeho onemocnění.</w:t>
      </w:r>
    </w:p>
    <w:p w:rsidR="00301A8F" w:rsidRPr="00A85E2C" w:rsidRDefault="00301A8F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Další variantou </w:t>
      </w:r>
      <w:r w:rsidR="00BD14E3" w:rsidRPr="00A85E2C">
        <w:rPr>
          <w:rFonts w:ascii="Times New Roman" w:hAnsi="Times New Roman" w:cs="Times New Roman"/>
        </w:rPr>
        <w:t>je krátkodobé monitorování (24-48</w:t>
      </w:r>
      <w:r w:rsidR="00C433AC" w:rsidRPr="00A85E2C">
        <w:rPr>
          <w:rFonts w:ascii="Times New Roman" w:hAnsi="Times New Roman" w:cs="Times New Roman"/>
        </w:rPr>
        <w:t xml:space="preserve"> hodin</w:t>
      </w:r>
      <w:r w:rsidR="00BD14E3" w:rsidRPr="00A85E2C">
        <w:rPr>
          <w:rFonts w:ascii="Times New Roman" w:hAnsi="Times New Roman" w:cs="Times New Roman"/>
        </w:rPr>
        <w:t>) k zí</w:t>
      </w:r>
      <w:r w:rsidRPr="00A85E2C">
        <w:rPr>
          <w:rFonts w:ascii="Times New Roman" w:hAnsi="Times New Roman" w:cs="Times New Roman"/>
        </w:rPr>
        <w:t>skání delšího EEG záznamu</w:t>
      </w:r>
      <w:r w:rsidR="00BD14E3" w:rsidRPr="00A85E2C">
        <w:rPr>
          <w:rFonts w:ascii="Times New Roman" w:hAnsi="Times New Roman" w:cs="Times New Roman"/>
        </w:rPr>
        <w:t xml:space="preserve"> k upřesnění diagnostického závěru nebo EEG </w:t>
      </w:r>
      <w:r w:rsidR="007814E6" w:rsidRPr="00A85E2C">
        <w:rPr>
          <w:rFonts w:ascii="Times New Roman" w:hAnsi="Times New Roman" w:cs="Times New Roman"/>
        </w:rPr>
        <w:t xml:space="preserve">záznamu </w:t>
      </w:r>
      <w:r w:rsidR="00BD14E3" w:rsidRPr="00A85E2C">
        <w:rPr>
          <w:rFonts w:ascii="Times New Roman" w:hAnsi="Times New Roman" w:cs="Times New Roman"/>
        </w:rPr>
        <w:t>bez nutnosti zachycení záchvatů.</w:t>
      </w:r>
    </w:p>
    <w:p w:rsidR="00301A8F" w:rsidRPr="00A85E2C" w:rsidRDefault="00301A8F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Monitorování probíhá na dvoulůžkovém pokoji vybaveném </w:t>
      </w:r>
      <w:r w:rsidR="007814E6" w:rsidRPr="00A85E2C">
        <w:rPr>
          <w:rFonts w:ascii="Times New Roman" w:hAnsi="Times New Roman" w:cs="Times New Roman"/>
        </w:rPr>
        <w:t>sociálním zařízením (</w:t>
      </w:r>
      <w:r w:rsidRPr="00A85E2C">
        <w:rPr>
          <w:rFonts w:ascii="Times New Roman" w:hAnsi="Times New Roman" w:cs="Times New Roman"/>
        </w:rPr>
        <w:t>WC a koupelnou</w:t>
      </w:r>
      <w:r w:rsidR="007814E6" w:rsidRPr="00A85E2C">
        <w:rPr>
          <w:rFonts w:ascii="Times New Roman" w:hAnsi="Times New Roman" w:cs="Times New Roman"/>
        </w:rPr>
        <w:t>)</w:t>
      </w:r>
      <w:r w:rsidRPr="00A85E2C">
        <w:rPr>
          <w:rFonts w:ascii="Times New Roman" w:hAnsi="Times New Roman" w:cs="Times New Roman"/>
        </w:rPr>
        <w:t>.</w:t>
      </w:r>
      <w:r w:rsidR="00BD14E3" w:rsidRPr="00A85E2C">
        <w:rPr>
          <w:rFonts w:ascii="Times New Roman" w:hAnsi="Times New Roman" w:cs="Times New Roman"/>
        </w:rPr>
        <w:t xml:space="preserve"> </w:t>
      </w:r>
      <w:r w:rsidRPr="00A85E2C">
        <w:rPr>
          <w:rFonts w:ascii="Times New Roman" w:hAnsi="Times New Roman" w:cs="Times New Roman"/>
        </w:rPr>
        <w:t>Návštěvy na pokoji a telefonování jsou možné. Během natáčení není vhodné používat některé elektrické přístroje, které mohou rušit EEG záznam (podle konzultace na místě).</w:t>
      </w:r>
    </w:p>
    <w:p w:rsidR="00BD14E3" w:rsidRPr="00A85E2C" w:rsidRDefault="00BD14E3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7814E6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>Během celého monitorování má pacient na hlavě přilepeny elektrody (</w:t>
      </w:r>
      <w:r w:rsidR="007814E6" w:rsidRPr="00A85E2C">
        <w:rPr>
          <w:rFonts w:ascii="Times New Roman" w:hAnsi="Times New Roman" w:cs="Times New Roman"/>
        </w:rPr>
        <w:t xml:space="preserve">užívá se </w:t>
      </w:r>
      <w:r w:rsidRPr="00A85E2C">
        <w:rPr>
          <w:rFonts w:ascii="Times New Roman" w:hAnsi="Times New Roman" w:cs="Times New Roman"/>
        </w:rPr>
        <w:t>kolodium) nebo nasazenu EEG čepici, pomocí kterých je připojen k EEG přístroji. Po skončení vyšetření se elektrody jednoduchým způsobem odlepí (doporučujeme vzít s se</w:t>
      </w:r>
      <w:r w:rsidR="00C831A4">
        <w:rPr>
          <w:rFonts w:ascii="Times New Roman" w:hAnsi="Times New Roman" w:cs="Times New Roman"/>
        </w:rPr>
        <w:t>bou šampon na vlasy a kondicioné</w:t>
      </w:r>
      <w:r w:rsidRPr="00A85E2C">
        <w:rPr>
          <w:rFonts w:ascii="Times New Roman" w:hAnsi="Times New Roman" w:cs="Times New Roman"/>
        </w:rPr>
        <w:t xml:space="preserve">r). Užity jsou </w:t>
      </w:r>
      <w:r w:rsidR="00301A8F" w:rsidRPr="00A85E2C">
        <w:rPr>
          <w:rFonts w:ascii="Times New Roman" w:hAnsi="Times New Roman" w:cs="Times New Roman"/>
        </w:rPr>
        <w:t xml:space="preserve">rovněž </w:t>
      </w:r>
      <w:r w:rsidRPr="00A85E2C">
        <w:rPr>
          <w:rFonts w:ascii="Times New Roman" w:hAnsi="Times New Roman" w:cs="Times New Roman"/>
        </w:rPr>
        <w:t xml:space="preserve">2 EKG svody umístěné na hrudníku. </w:t>
      </w:r>
    </w:p>
    <w:p w:rsidR="004D1D28" w:rsidRPr="00A85E2C" w:rsidRDefault="004D1D28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4D1D28" w:rsidRPr="00A85E2C" w:rsidRDefault="004D1D28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>V některých případech je podle předchozího rozhodnutí a dohody s lékařem indikováno užití sfenoidálních nebo hlubokých elektrod, popřípadě vyšetření SPECT při záchvatu (vlastní informace a souhlas).</w:t>
      </w:r>
    </w:p>
    <w:p w:rsidR="00F3250B" w:rsidRPr="00A85E2C" w:rsidRDefault="00F3250B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7814E6" w:rsidRPr="00A85E2C" w:rsidRDefault="007814E6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Pacienti, kteří mají před záchvatem auru (předzvěst), dostanou instrukce, jak použít dálkový ovladač na označení záchvatu. </w:t>
      </w:r>
    </w:p>
    <w:p w:rsidR="007814E6" w:rsidRPr="00A85E2C" w:rsidRDefault="007814E6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0415BB" w:rsidRPr="00A85E2C" w:rsidRDefault="007814E6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Video-EEG záznam je poté vyhodnocen a sestříhán lékařem monitorovací jednotky. </w:t>
      </w:r>
      <w:r w:rsidR="00C66079" w:rsidRPr="00A85E2C">
        <w:rPr>
          <w:rFonts w:ascii="Times New Roman" w:hAnsi="Times New Roman" w:cs="Times New Roman"/>
        </w:rPr>
        <w:t xml:space="preserve">Během celého monitorování je </w:t>
      </w:r>
      <w:r w:rsidR="00C66079" w:rsidRPr="00A85E2C">
        <w:rPr>
          <w:rFonts w:ascii="Times New Roman" w:hAnsi="Times New Roman" w:cs="Times New Roman"/>
          <w:b/>
        </w:rPr>
        <w:t>trvale zapojena</w:t>
      </w:r>
      <w:r w:rsidR="00C66079" w:rsidRPr="00A85E2C">
        <w:rPr>
          <w:rFonts w:ascii="Times New Roman" w:hAnsi="Times New Roman" w:cs="Times New Roman"/>
        </w:rPr>
        <w:t xml:space="preserve"> </w:t>
      </w:r>
      <w:r w:rsidR="00C66079" w:rsidRPr="00A85E2C">
        <w:rPr>
          <w:rFonts w:ascii="Times New Roman" w:hAnsi="Times New Roman" w:cs="Times New Roman"/>
          <w:b/>
        </w:rPr>
        <w:t>kamera</w:t>
      </w:r>
      <w:r w:rsidR="00C66079" w:rsidRPr="00A85E2C">
        <w:rPr>
          <w:rFonts w:ascii="Times New Roman" w:hAnsi="Times New Roman" w:cs="Times New Roman"/>
        </w:rPr>
        <w:t xml:space="preserve"> a video záznam je ukládá</w:t>
      </w:r>
      <w:r w:rsidRPr="00A85E2C">
        <w:rPr>
          <w:rFonts w:ascii="Times New Roman" w:hAnsi="Times New Roman" w:cs="Times New Roman"/>
        </w:rPr>
        <w:t>n v jedné kopii do serveru v centrálním úložišti IT oddělení.</w:t>
      </w:r>
      <w:r w:rsidR="00C66079" w:rsidRPr="00A85E2C">
        <w:rPr>
          <w:rFonts w:ascii="Times New Roman" w:hAnsi="Times New Roman" w:cs="Times New Roman"/>
        </w:rPr>
        <w:t xml:space="preserve"> Obdobně je </w:t>
      </w:r>
      <w:r w:rsidR="00C66079" w:rsidRPr="00A85E2C">
        <w:rPr>
          <w:rFonts w:ascii="Times New Roman" w:hAnsi="Times New Roman" w:cs="Times New Roman"/>
          <w:b/>
        </w:rPr>
        <w:t>snímán i zvukový záznam</w:t>
      </w:r>
      <w:r w:rsidR="00C66079" w:rsidRPr="00A85E2C">
        <w:rPr>
          <w:rFonts w:ascii="Times New Roman" w:hAnsi="Times New Roman" w:cs="Times New Roman"/>
        </w:rPr>
        <w:t xml:space="preserve">. </w:t>
      </w:r>
      <w:r w:rsidR="000415BB" w:rsidRPr="00A85E2C">
        <w:rPr>
          <w:rFonts w:ascii="Times New Roman" w:hAnsi="Times New Roman" w:cs="Times New Roman"/>
        </w:rPr>
        <w:t xml:space="preserve">Záznamy jsou určeny pouze k odbornému medicínskému využití (zjištění typu </w:t>
      </w:r>
      <w:r w:rsidR="000415BB" w:rsidRPr="00A85E2C">
        <w:rPr>
          <w:rFonts w:ascii="Times New Roman" w:hAnsi="Times New Roman" w:cs="Times New Roman"/>
        </w:rPr>
        <w:lastRenderedPageBreak/>
        <w:t>epilepsie, lokalizace epileptogenní zóny, odlišení neepileptických záchvatových stavů, prezentaci dalším zainteresovaným odborníkům (zejména neurochirurgie a radiologie) na indikačních seminářích při zvažování operačního řešení epilepsie a pro výukové účely dalších specialistů).</w:t>
      </w: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  </w:t>
      </w: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  <w:b/>
        </w:rPr>
        <w:t>Délka monitorování</w:t>
      </w:r>
      <w:r w:rsidRPr="00A85E2C">
        <w:rPr>
          <w:rFonts w:ascii="Times New Roman" w:hAnsi="Times New Roman" w:cs="Times New Roman"/>
        </w:rPr>
        <w:t xml:space="preserve"> obvykle závisí na tom, </w:t>
      </w:r>
      <w:r w:rsidR="007814E6" w:rsidRPr="00A85E2C">
        <w:rPr>
          <w:rFonts w:ascii="Times New Roman" w:hAnsi="Times New Roman" w:cs="Times New Roman"/>
        </w:rPr>
        <w:t xml:space="preserve">kdy </w:t>
      </w:r>
      <w:r w:rsidRPr="00A85E2C">
        <w:rPr>
          <w:rFonts w:ascii="Times New Roman" w:hAnsi="Times New Roman" w:cs="Times New Roman"/>
        </w:rPr>
        <w:t>se podaří zachytit záchvaty v dostatečném počtu pro jejich kvalitní vyhodnocení, což může trvat od několika hodin až po několik dní (</w:t>
      </w:r>
      <w:r w:rsidR="00CE25ED">
        <w:rPr>
          <w:rFonts w:ascii="Times New Roman" w:hAnsi="Times New Roman" w:cs="Times New Roman"/>
        </w:rPr>
        <w:t xml:space="preserve">délku monitorace </w:t>
      </w:r>
      <w:r w:rsidRPr="00A85E2C">
        <w:rPr>
          <w:rFonts w:ascii="Times New Roman" w:hAnsi="Times New Roman" w:cs="Times New Roman"/>
        </w:rPr>
        <w:t>určuje lékař na základě průběhu natáčení).</w:t>
      </w:r>
    </w:p>
    <w:p w:rsidR="00F3250B" w:rsidRPr="00A85E2C" w:rsidRDefault="00F3250B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301A8F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Monitorování je vždy předem naplánováno zpravidla na dobu </w:t>
      </w:r>
      <w:r w:rsidRPr="00A85E2C">
        <w:rPr>
          <w:rFonts w:ascii="Times New Roman" w:hAnsi="Times New Roman" w:cs="Times New Roman"/>
          <w:b/>
        </w:rPr>
        <w:t>7 dnů</w:t>
      </w:r>
      <w:r w:rsidRPr="00A85E2C">
        <w:rPr>
          <w:rFonts w:ascii="Times New Roman" w:hAnsi="Times New Roman" w:cs="Times New Roman"/>
        </w:rPr>
        <w:t xml:space="preserve">. Pacienti mohou být přijati podle zvážení s předstihem k redukci terapie. Dále je </w:t>
      </w:r>
      <w:r w:rsidR="007814E6" w:rsidRPr="00A85E2C">
        <w:rPr>
          <w:rFonts w:ascii="Times New Roman" w:hAnsi="Times New Roman" w:cs="Times New Roman"/>
        </w:rPr>
        <w:t xml:space="preserve">nutné počítat s několika dny k </w:t>
      </w:r>
      <w:r w:rsidRPr="00A85E2C">
        <w:rPr>
          <w:rFonts w:ascii="Times New Roman" w:hAnsi="Times New Roman" w:cs="Times New Roman"/>
        </w:rPr>
        <w:t>opětovnému navýšení medikace během nebo po ukončení natáčení.</w:t>
      </w:r>
    </w:p>
    <w:p w:rsidR="00C66079" w:rsidRPr="00A85E2C" w:rsidRDefault="00301A8F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>Vzh</w:t>
      </w:r>
      <w:r w:rsidR="00C66079" w:rsidRPr="00A85E2C">
        <w:rPr>
          <w:rFonts w:ascii="Times New Roman" w:hAnsi="Times New Roman" w:cs="Times New Roman"/>
        </w:rPr>
        <w:t>ledem k tomu, že výskyt záchvatů většinou nelze předem naplánovat, je někdy nutné je vyvolat.</w:t>
      </w:r>
      <w:r w:rsidR="00BD14E3" w:rsidRPr="00A85E2C">
        <w:rPr>
          <w:rFonts w:ascii="Times New Roman" w:hAnsi="Times New Roman" w:cs="Times New Roman"/>
        </w:rPr>
        <w:t xml:space="preserve"> </w:t>
      </w:r>
      <w:r w:rsidR="00C66079" w:rsidRPr="00A85E2C">
        <w:rPr>
          <w:rFonts w:ascii="Times New Roman" w:hAnsi="Times New Roman" w:cs="Times New Roman"/>
        </w:rPr>
        <w:t xml:space="preserve">To se provádí částečným či úplným </w:t>
      </w:r>
      <w:r w:rsidR="00BD14E3" w:rsidRPr="00A85E2C">
        <w:rPr>
          <w:rFonts w:ascii="Times New Roman" w:hAnsi="Times New Roman" w:cs="Times New Roman"/>
        </w:rPr>
        <w:t xml:space="preserve">přechodným </w:t>
      </w:r>
      <w:r w:rsidR="00C66079" w:rsidRPr="00A85E2C">
        <w:rPr>
          <w:rFonts w:ascii="Times New Roman" w:hAnsi="Times New Roman" w:cs="Times New Roman"/>
        </w:rPr>
        <w:t xml:space="preserve">vysazením léků, omezením spánku nebo po dohodě s lékařem </w:t>
      </w:r>
      <w:r w:rsidRPr="00A85E2C">
        <w:rPr>
          <w:rFonts w:ascii="Times New Roman" w:hAnsi="Times New Roman" w:cs="Times New Roman"/>
        </w:rPr>
        <w:t xml:space="preserve">nitrožilní </w:t>
      </w:r>
      <w:r w:rsidR="00C66079" w:rsidRPr="00A85E2C">
        <w:rPr>
          <w:rFonts w:ascii="Times New Roman" w:hAnsi="Times New Roman" w:cs="Times New Roman"/>
        </w:rPr>
        <w:t>aplikací provokační látky.</w:t>
      </w:r>
    </w:p>
    <w:p w:rsidR="00F45922" w:rsidRPr="00A85E2C" w:rsidRDefault="00F45922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>Během monitorování je třeba,</w:t>
      </w:r>
      <w:r w:rsidR="00C433AC" w:rsidRPr="00A85E2C">
        <w:rPr>
          <w:rFonts w:ascii="Times New Roman" w:hAnsi="Times New Roman" w:cs="Times New Roman"/>
        </w:rPr>
        <w:t xml:space="preserve"> </w:t>
      </w:r>
      <w:r w:rsidRPr="00A85E2C">
        <w:rPr>
          <w:rFonts w:ascii="Times New Roman" w:hAnsi="Times New Roman" w:cs="Times New Roman"/>
        </w:rPr>
        <w:t xml:space="preserve">aby pacient vzhledem k účelu svého pobytu v nemocnici </w:t>
      </w:r>
      <w:r w:rsidRPr="00A85E2C">
        <w:rPr>
          <w:rFonts w:ascii="Times New Roman" w:hAnsi="Times New Roman" w:cs="Times New Roman"/>
          <w:b/>
        </w:rPr>
        <w:t>trávil veškerý čas na lůžku</w:t>
      </w:r>
      <w:r w:rsidRPr="00A85E2C">
        <w:rPr>
          <w:rFonts w:ascii="Times New Roman" w:hAnsi="Times New Roman" w:cs="Times New Roman"/>
          <w:bCs/>
        </w:rPr>
        <w:t xml:space="preserve"> </w:t>
      </w:r>
      <w:r w:rsidR="00C433AC" w:rsidRPr="00A85E2C">
        <w:rPr>
          <w:rFonts w:ascii="Times New Roman" w:hAnsi="Times New Roman" w:cs="Times New Roman"/>
          <w:bCs/>
        </w:rPr>
        <w:t xml:space="preserve">nebo u lůžka </w:t>
      </w:r>
      <w:r w:rsidRPr="00A85E2C">
        <w:rPr>
          <w:rFonts w:ascii="Times New Roman" w:hAnsi="Times New Roman" w:cs="Times New Roman"/>
          <w:bCs/>
        </w:rPr>
        <w:t>(</w:t>
      </w:r>
      <w:r w:rsidRPr="00A85E2C">
        <w:rPr>
          <w:rFonts w:ascii="Times New Roman" w:hAnsi="Times New Roman" w:cs="Times New Roman"/>
        </w:rPr>
        <w:t xml:space="preserve">s </w:t>
      </w:r>
      <w:r w:rsidR="00F45922" w:rsidRPr="00A85E2C">
        <w:rPr>
          <w:rFonts w:ascii="Times New Roman" w:hAnsi="Times New Roman" w:cs="Times New Roman"/>
        </w:rPr>
        <w:t>výjimkou osobní hygieny</w:t>
      </w:r>
      <w:r w:rsidRPr="00A85E2C">
        <w:rPr>
          <w:rFonts w:ascii="Times New Roman" w:hAnsi="Times New Roman" w:cs="Times New Roman"/>
        </w:rPr>
        <w:t>,</w:t>
      </w:r>
      <w:r w:rsidR="00F45922" w:rsidRPr="00A85E2C">
        <w:rPr>
          <w:rFonts w:ascii="Times New Roman" w:hAnsi="Times New Roman" w:cs="Times New Roman"/>
        </w:rPr>
        <w:t xml:space="preserve"> pobytu WC nebo indikovaných vyšetření</w:t>
      </w:r>
      <w:r w:rsidRPr="00A85E2C">
        <w:rPr>
          <w:rFonts w:ascii="Times New Roman" w:hAnsi="Times New Roman" w:cs="Times New Roman"/>
        </w:rPr>
        <w:t xml:space="preserve">). </w:t>
      </w: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A85E2C">
        <w:rPr>
          <w:rFonts w:ascii="Times New Roman" w:hAnsi="Times New Roman" w:cs="Times New Roman"/>
          <w:b/>
        </w:rPr>
        <w:t>Pohyb mimo monitorovací pokoj z jiných důvodů (návštěva kantýny</w:t>
      </w:r>
      <w:r w:rsidR="00301A8F" w:rsidRPr="00A85E2C">
        <w:rPr>
          <w:rFonts w:ascii="Times New Roman" w:hAnsi="Times New Roman" w:cs="Times New Roman"/>
          <w:b/>
        </w:rPr>
        <w:t xml:space="preserve"> apod.</w:t>
      </w:r>
      <w:r w:rsidRPr="00A85E2C">
        <w:rPr>
          <w:rFonts w:ascii="Times New Roman" w:hAnsi="Times New Roman" w:cs="Times New Roman"/>
          <w:b/>
        </w:rPr>
        <w:t xml:space="preserve">) je možný </w:t>
      </w:r>
      <w:r w:rsidR="00F45922" w:rsidRPr="00A85E2C">
        <w:rPr>
          <w:rFonts w:ascii="Times New Roman" w:hAnsi="Times New Roman" w:cs="Times New Roman"/>
          <w:b/>
        </w:rPr>
        <w:t>pouze výji</w:t>
      </w:r>
      <w:r w:rsidRPr="00A85E2C">
        <w:rPr>
          <w:rFonts w:ascii="Times New Roman" w:hAnsi="Times New Roman" w:cs="Times New Roman"/>
          <w:b/>
        </w:rPr>
        <w:t xml:space="preserve">mečně, po </w:t>
      </w:r>
      <w:r w:rsidR="00301A8F" w:rsidRPr="00A85E2C">
        <w:rPr>
          <w:rFonts w:ascii="Times New Roman" w:hAnsi="Times New Roman" w:cs="Times New Roman"/>
          <w:b/>
        </w:rPr>
        <w:t xml:space="preserve">individuální </w:t>
      </w:r>
      <w:r w:rsidRPr="00A85E2C">
        <w:rPr>
          <w:rFonts w:ascii="Times New Roman" w:hAnsi="Times New Roman" w:cs="Times New Roman"/>
          <w:b/>
        </w:rPr>
        <w:t>domluvě s lékařem a zcela na vlastní zodpovědnost!</w:t>
      </w: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>Video-EEG monitorovací jednotka se nachází na neurologickém oddělení</w:t>
      </w:r>
      <w:r w:rsidR="000415BB" w:rsidRPr="00A85E2C">
        <w:rPr>
          <w:rFonts w:ascii="Times New Roman" w:hAnsi="Times New Roman" w:cs="Times New Roman"/>
        </w:rPr>
        <w:t>, pokoji č.1</w:t>
      </w:r>
      <w:r w:rsidRPr="00A85E2C">
        <w:rPr>
          <w:rFonts w:ascii="Times New Roman" w:hAnsi="Times New Roman" w:cs="Times New Roman"/>
        </w:rPr>
        <w:t xml:space="preserve"> ve  2.</w:t>
      </w:r>
      <w:r w:rsidR="000415BB" w:rsidRPr="00A85E2C">
        <w:rPr>
          <w:rFonts w:ascii="Times New Roman" w:hAnsi="Times New Roman" w:cs="Times New Roman"/>
        </w:rPr>
        <w:t xml:space="preserve"> </w:t>
      </w:r>
      <w:r w:rsidR="0045653A" w:rsidRPr="00A85E2C">
        <w:rPr>
          <w:rFonts w:ascii="Times New Roman" w:hAnsi="Times New Roman" w:cs="Times New Roman"/>
        </w:rPr>
        <w:t>patře pavilonu A5 Ústřední vojenské nemocnice</w:t>
      </w:r>
      <w:r w:rsidRPr="00A85E2C">
        <w:rPr>
          <w:rFonts w:ascii="Times New Roman" w:hAnsi="Times New Roman" w:cs="Times New Roman"/>
        </w:rPr>
        <w:t xml:space="preserve"> (v případě nejasnost</w:t>
      </w:r>
      <w:r w:rsidR="002F5653" w:rsidRPr="00A85E2C">
        <w:rPr>
          <w:rFonts w:ascii="Times New Roman" w:hAnsi="Times New Roman" w:cs="Times New Roman"/>
        </w:rPr>
        <w:t xml:space="preserve">í volejte na recepci: </w:t>
      </w:r>
      <w:r w:rsidR="0045653A" w:rsidRPr="00A85E2C">
        <w:rPr>
          <w:rFonts w:ascii="Times New Roman" w:hAnsi="Times New Roman" w:cs="Times New Roman"/>
        </w:rPr>
        <w:t>97320</w:t>
      </w:r>
      <w:r w:rsidR="000415BB" w:rsidRPr="00A85E2C">
        <w:rPr>
          <w:rFonts w:ascii="Times New Roman" w:hAnsi="Times New Roman" w:cs="Times New Roman"/>
        </w:rPr>
        <w:t>3226</w:t>
      </w:r>
      <w:r w:rsidRPr="00A85E2C">
        <w:rPr>
          <w:rFonts w:ascii="Times New Roman" w:hAnsi="Times New Roman" w:cs="Times New Roman"/>
        </w:rPr>
        <w:t>)</w:t>
      </w:r>
      <w:r w:rsidR="00F3250B" w:rsidRPr="00A85E2C">
        <w:rPr>
          <w:rFonts w:ascii="Times New Roman" w:hAnsi="Times New Roman" w:cs="Times New Roman"/>
        </w:rPr>
        <w:t>.</w:t>
      </w:r>
    </w:p>
    <w:p w:rsidR="00F3250B" w:rsidRPr="00A85E2C" w:rsidRDefault="00F3250B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Při nástupu k hospitalizaci se hlaště </w:t>
      </w:r>
      <w:r w:rsidR="0045653A" w:rsidRPr="00A85E2C">
        <w:rPr>
          <w:rFonts w:ascii="Times New Roman" w:hAnsi="Times New Roman" w:cs="Times New Roman"/>
        </w:rPr>
        <w:t>na recepci neurologického oddělení ÚVN ve 2. patře budovy A5</w:t>
      </w:r>
      <w:r w:rsidRPr="00A85E2C">
        <w:rPr>
          <w:rFonts w:ascii="Times New Roman" w:hAnsi="Times New Roman" w:cs="Times New Roman"/>
        </w:rPr>
        <w:t xml:space="preserve"> v 9:00 hod., po zpracování příjmu sestrou budete </w:t>
      </w:r>
      <w:r w:rsidR="00C433AC" w:rsidRPr="00A85E2C">
        <w:rPr>
          <w:rFonts w:ascii="Times New Roman" w:hAnsi="Times New Roman" w:cs="Times New Roman"/>
        </w:rPr>
        <w:t>uvedeni</w:t>
      </w:r>
      <w:r w:rsidRPr="00A85E2C">
        <w:rPr>
          <w:rFonts w:ascii="Times New Roman" w:hAnsi="Times New Roman" w:cs="Times New Roman"/>
        </w:rPr>
        <w:t xml:space="preserve"> na neurologické oddělení</w:t>
      </w:r>
      <w:r w:rsidR="00F23BFA">
        <w:rPr>
          <w:rFonts w:ascii="Times New Roman" w:hAnsi="Times New Roman" w:cs="Times New Roman"/>
        </w:rPr>
        <w:t>.</w:t>
      </w:r>
    </w:p>
    <w:p w:rsidR="00301A8F" w:rsidRPr="00A85E2C" w:rsidRDefault="00301A8F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C66079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A85E2C">
        <w:rPr>
          <w:rFonts w:ascii="Times New Roman" w:hAnsi="Times New Roman" w:cs="Times New Roman"/>
        </w:rPr>
        <w:t xml:space="preserve">Prosíme přinést </w:t>
      </w:r>
      <w:r w:rsidR="000415BB" w:rsidRPr="00A85E2C">
        <w:rPr>
          <w:rFonts w:ascii="Times New Roman" w:hAnsi="Times New Roman" w:cs="Times New Roman"/>
        </w:rPr>
        <w:t xml:space="preserve">s sebou </w:t>
      </w:r>
      <w:r w:rsidRPr="00A85E2C">
        <w:rPr>
          <w:rFonts w:ascii="Times New Roman" w:hAnsi="Times New Roman" w:cs="Times New Roman"/>
        </w:rPr>
        <w:t>veškerou dostupnou zdravotní dokumentaci, včetně MRI snímků na CD</w:t>
      </w:r>
      <w:r w:rsidR="00301A8F" w:rsidRPr="00A85E2C">
        <w:rPr>
          <w:rFonts w:ascii="Times New Roman" w:hAnsi="Times New Roman" w:cs="Times New Roman"/>
        </w:rPr>
        <w:t xml:space="preserve"> nebo </w:t>
      </w:r>
      <w:r w:rsidR="000415BB" w:rsidRPr="00A85E2C">
        <w:rPr>
          <w:rFonts w:ascii="Times New Roman" w:hAnsi="Times New Roman" w:cs="Times New Roman"/>
        </w:rPr>
        <w:t xml:space="preserve">zprávu o </w:t>
      </w:r>
      <w:r w:rsidR="00BD14E3" w:rsidRPr="00A85E2C">
        <w:rPr>
          <w:rFonts w:ascii="Times New Roman" w:hAnsi="Times New Roman" w:cs="Times New Roman"/>
        </w:rPr>
        <w:t xml:space="preserve">jejich poslání do PACsu </w:t>
      </w:r>
      <w:r w:rsidR="0045653A" w:rsidRPr="00A85E2C">
        <w:rPr>
          <w:rFonts w:ascii="Times New Roman" w:hAnsi="Times New Roman" w:cs="Times New Roman"/>
        </w:rPr>
        <w:t>ÚVN</w:t>
      </w:r>
      <w:r w:rsidR="00BD14E3" w:rsidRPr="00A85E2C">
        <w:rPr>
          <w:rFonts w:ascii="Times New Roman" w:hAnsi="Times New Roman" w:cs="Times New Roman"/>
        </w:rPr>
        <w:t xml:space="preserve"> (po dohodě s referujícím lékařem)</w:t>
      </w:r>
      <w:r w:rsidRPr="00A85E2C">
        <w:rPr>
          <w:rFonts w:ascii="Times New Roman" w:hAnsi="Times New Roman" w:cs="Times New Roman"/>
        </w:rPr>
        <w:t xml:space="preserve"> a </w:t>
      </w:r>
      <w:r w:rsidR="00BD14E3" w:rsidRPr="00A85E2C">
        <w:rPr>
          <w:rFonts w:ascii="Times New Roman" w:hAnsi="Times New Roman" w:cs="Times New Roman"/>
        </w:rPr>
        <w:t xml:space="preserve">veškeré </w:t>
      </w:r>
      <w:r w:rsidRPr="00A85E2C">
        <w:rPr>
          <w:rFonts w:ascii="Times New Roman" w:hAnsi="Times New Roman" w:cs="Times New Roman"/>
        </w:rPr>
        <w:t>užívané léky.</w:t>
      </w:r>
    </w:p>
    <w:p w:rsidR="00BD14E3" w:rsidRPr="00A85E2C" w:rsidRDefault="00BD14E3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BD14E3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5F553F">
        <w:rPr>
          <w:rFonts w:ascii="Times New Roman" w:hAnsi="Times New Roman" w:cs="Times New Roman"/>
          <w:b/>
        </w:rPr>
        <w:t>Ošetřující lékaři:</w:t>
      </w:r>
      <w:r w:rsidR="00F23BFA">
        <w:rPr>
          <w:rFonts w:ascii="Times New Roman" w:hAnsi="Times New Roman" w:cs="Times New Roman"/>
        </w:rPr>
        <w:t xml:space="preserve"> MUDr. Tomáš </w:t>
      </w:r>
      <w:r w:rsidRPr="00A85E2C">
        <w:rPr>
          <w:rFonts w:ascii="Times New Roman" w:hAnsi="Times New Roman" w:cs="Times New Roman"/>
        </w:rPr>
        <w:t>Nežádal</w:t>
      </w:r>
      <w:r w:rsidR="00BD14E3" w:rsidRPr="00A85E2C">
        <w:rPr>
          <w:rFonts w:ascii="Times New Roman" w:hAnsi="Times New Roman" w:cs="Times New Roman"/>
        </w:rPr>
        <w:t>, PhD.</w:t>
      </w:r>
      <w:r w:rsidRPr="00A85E2C">
        <w:rPr>
          <w:rFonts w:ascii="Times New Roman" w:hAnsi="Times New Roman" w:cs="Times New Roman"/>
        </w:rPr>
        <w:t>, MUDr.Michal Bajaček</w:t>
      </w:r>
      <w:r w:rsidR="00BD14E3" w:rsidRPr="00A85E2C">
        <w:rPr>
          <w:rFonts w:ascii="Times New Roman" w:hAnsi="Times New Roman" w:cs="Times New Roman"/>
        </w:rPr>
        <w:t xml:space="preserve">, PhD. </w:t>
      </w:r>
      <w:r w:rsidR="00F23BFA">
        <w:rPr>
          <w:rFonts w:ascii="Times New Roman" w:hAnsi="Times New Roman" w:cs="Times New Roman"/>
        </w:rPr>
        <w:t>– video-EEG (</w:t>
      </w:r>
      <w:r w:rsidR="00BD14E3" w:rsidRPr="00A85E2C">
        <w:rPr>
          <w:rFonts w:ascii="Times New Roman" w:hAnsi="Times New Roman" w:cs="Times New Roman"/>
        </w:rPr>
        <w:t>tel. na popisovnu video-EEG</w:t>
      </w:r>
      <w:r w:rsidR="002F5653" w:rsidRPr="00A85E2C">
        <w:rPr>
          <w:rFonts w:ascii="Times New Roman" w:hAnsi="Times New Roman" w:cs="Times New Roman"/>
        </w:rPr>
        <w:t>:</w:t>
      </w:r>
      <w:r w:rsidR="00BD14E3" w:rsidRPr="00A85E2C">
        <w:rPr>
          <w:rFonts w:ascii="Times New Roman" w:hAnsi="Times New Roman" w:cs="Times New Roman"/>
        </w:rPr>
        <w:t xml:space="preserve"> </w:t>
      </w:r>
      <w:r w:rsidR="0045653A" w:rsidRPr="00A85E2C">
        <w:rPr>
          <w:rFonts w:ascii="Times New Roman" w:hAnsi="Times New Roman" w:cs="Times New Roman"/>
        </w:rPr>
        <w:t>97320</w:t>
      </w:r>
      <w:r w:rsidR="00F23BFA">
        <w:rPr>
          <w:rFonts w:ascii="Times New Roman" w:hAnsi="Times New Roman" w:cs="Times New Roman"/>
        </w:rPr>
        <w:t xml:space="preserve">3457), MUDr. Libor Vašina – vedoucí standardního lůžkového oddělení </w:t>
      </w:r>
      <w:r w:rsidR="00F23BFA" w:rsidRPr="00A85E2C">
        <w:rPr>
          <w:rFonts w:ascii="Times New Roman" w:hAnsi="Times New Roman" w:cs="Times New Roman"/>
        </w:rPr>
        <w:t>(tel. na sesternu: 973203235).</w:t>
      </w:r>
    </w:p>
    <w:sectPr w:rsidR="00BD14E3" w:rsidRPr="00A85E2C" w:rsidSect="008F1727">
      <w:headerReference w:type="default" r:id="rId7"/>
      <w:footnotePr>
        <w:pos w:val="beneathText"/>
      </w:footnotePr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42F7" w:rsidRDefault="006142F7" w:rsidP="00F3250B">
      <w:r>
        <w:separator/>
      </w:r>
    </w:p>
  </w:endnote>
  <w:endnote w:type="continuationSeparator" w:id="0">
    <w:p w:rsidR="006142F7" w:rsidRDefault="006142F7" w:rsidP="00F325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42F7" w:rsidRDefault="006142F7" w:rsidP="00F3250B">
      <w:r>
        <w:separator/>
      </w:r>
    </w:p>
  </w:footnote>
  <w:footnote w:type="continuationSeparator" w:id="0">
    <w:p w:rsidR="006142F7" w:rsidRDefault="006142F7" w:rsidP="00F325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1FB" w:rsidRDefault="001061FB">
    <w:pPr>
      <w:pStyle w:val="Zhlav"/>
    </w:pP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12289"/>
  </w:hdrShapeDefaults>
  <w:footnotePr>
    <w:pos w:val="beneathText"/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301A8F"/>
    <w:rsid w:val="000415BB"/>
    <w:rsid w:val="00050965"/>
    <w:rsid w:val="00075A54"/>
    <w:rsid w:val="00086F89"/>
    <w:rsid w:val="000B3210"/>
    <w:rsid w:val="001061FB"/>
    <w:rsid w:val="001B5B9D"/>
    <w:rsid w:val="002F5653"/>
    <w:rsid w:val="00301A8F"/>
    <w:rsid w:val="0045653A"/>
    <w:rsid w:val="004D1D28"/>
    <w:rsid w:val="00505E54"/>
    <w:rsid w:val="005F553F"/>
    <w:rsid w:val="006142F7"/>
    <w:rsid w:val="00647C2A"/>
    <w:rsid w:val="00655152"/>
    <w:rsid w:val="007814E6"/>
    <w:rsid w:val="007F04C4"/>
    <w:rsid w:val="008B70C2"/>
    <w:rsid w:val="008F1727"/>
    <w:rsid w:val="00917B6A"/>
    <w:rsid w:val="009723D3"/>
    <w:rsid w:val="00A85E2C"/>
    <w:rsid w:val="00BD14E3"/>
    <w:rsid w:val="00C10A7A"/>
    <w:rsid w:val="00C433AC"/>
    <w:rsid w:val="00C66079"/>
    <w:rsid w:val="00C831A4"/>
    <w:rsid w:val="00CE25ED"/>
    <w:rsid w:val="00DC100A"/>
    <w:rsid w:val="00F23BFA"/>
    <w:rsid w:val="00F3250B"/>
    <w:rsid w:val="00F45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F1727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Arial" w:hAnsi="Arial" w:cs="Mangal"/>
      <w:sz w:val="24"/>
      <w:szCs w:val="24"/>
      <w:lang w:bidi="ne-NP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rsid w:val="008F1727"/>
    <w:pPr>
      <w:keepNext/>
      <w:spacing w:before="240" w:after="120"/>
    </w:pPr>
    <w:rPr>
      <w:sz w:val="28"/>
      <w:szCs w:val="28"/>
    </w:rPr>
  </w:style>
  <w:style w:type="paragraph" w:styleId="Zkladntext">
    <w:name w:val="Body Text"/>
    <w:basedOn w:val="Normln"/>
    <w:rsid w:val="008F1727"/>
    <w:pPr>
      <w:spacing w:after="120"/>
    </w:pPr>
  </w:style>
  <w:style w:type="paragraph" w:styleId="Seznam">
    <w:name w:val="List"/>
    <w:basedOn w:val="Zkladntext"/>
    <w:rsid w:val="008F1727"/>
  </w:style>
  <w:style w:type="paragraph" w:customStyle="1" w:styleId="Popisek">
    <w:name w:val="Popisek"/>
    <w:basedOn w:val="Normln"/>
    <w:rsid w:val="008F1727"/>
    <w:pPr>
      <w:suppressLineNumbers/>
      <w:spacing w:before="120" w:after="120"/>
    </w:pPr>
    <w:rPr>
      <w:i/>
      <w:iCs/>
    </w:rPr>
  </w:style>
  <w:style w:type="paragraph" w:customStyle="1" w:styleId="Rejstk">
    <w:name w:val="Rejst?ík"/>
    <w:basedOn w:val="Normln"/>
    <w:rsid w:val="008F1727"/>
    <w:pPr>
      <w:suppressLineNumbers/>
    </w:pPr>
  </w:style>
  <w:style w:type="paragraph" w:styleId="Rozvrendokumentu">
    <w:name w:val="Document Map"/>
    <w:basedOn w:val="Normln"/>
    <w:semiHidden/>
    <w:rsid w:val="0045653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hlav">
    <w:name w:val="header"/>
    <w:basedOn w:val="Normln"/>
    <w:link w:val="ZhlavChar"/>
    <w:rsid w:val="00F3250B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rsid w:val="00F3250B"/>
    <w:rPr>
      <w:rFonts w:ascii="Arial" w:hAnsi="Arial" w:cs="Mangal"/>
      <w:sz w:val="24"/>
      <w:szCs w:val="21"/>
      <w:lang w:bidi="ne-NP"/>
    </w:rPr>
  </w:style>
  <w:style w:type="paragraph" w:styleId="Zpat">
    <w:name w:val="footer"/>
    <w:basedOn w:val="Normln"/>
    <w:link w:val="ZpatChar"/>
    <w:rsid w:val="00F3250B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rsid w:val="00F3250B"/>
    <w:rPr>
      <w:rFonts w:ascii="Arial" w:hAnsi="Arial" w:cs="Mangal"/>
      <w:sz w:val="24"/>
      <w:szCs w:val="21"/>
      <w:lang w:bidi="ne-N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631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Video - EEG monitorace</vt:lpstr>
    </vt:vector>
  </TitlesOfParts>
  <Company>Hewlett-Packard Company</Company>
  <LinksUpToDate>false</LinksUpToDate>
  <CharactersWithSpaces>4350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Video - EEG monitorace</dc:title>
  <dc:creator>Blab</dc:creator>
  <cp:lastModifiedBy>nezadtom</cp:lastModifiedBy>
  <cp:revision>2</cp:revision>
  <cp:lastPrinted>2016-09-27T06:52:00Z</cp:lastPrinted>
  <dcterms:created xsi:type="dcterms:W3CDTF">2019-02-27T14:36:00Z</dcterms:created>
  <dcterms:modified xsi:type="dcterms:W3CDTF">2019-02-27T14:36:00Z</dcterms:modified>
</cp:coreProperties>
</file>